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河南省医院协会精神卫生管理分会2018年年会</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暨第三届山河论坛通知</w:t>
      </w:r>
    </w:p>
    <w:p>
      <w:pPr>
        <w:ind w:firstLine="560" w:firstLineChars="200"/>
        <w:jc w:val="left"/>
        <w:rPr>
          <w:rFonts w:hint="eastAsia" w:cs="方正小标宋简体" w:asciiTheme="minorEastAsia" w:hAnsiTheme="minorEastAsia"/>
          <w:bCs/>
          <w:sz w:val="28"/>
          <w:szCs w:val="28"/>
        </w:rPr>
      </w:pPr>
    </w:p>
    <w:p>
      <w:pPr>
        <w:jc w:val="left"/>
        <w:rPr>
          <w:rFonts w:hint="eastAsia" w:cs="方正小标宋简体" w:asciiTheme="minorEastAsia" w:hAnsiTheme="minorEastAsia" w:eastAsiaTheme="minorEastAsia"/>
          <w:bCs/>
          <w:sz w:val="28"/>
          <w:szCs w:val="28"/>
          <w:lang w:val="en-US" w:eastAsia="zh-CN"/>
        </w:rPr>
      </w:pPr>
      <w:r>
        <w:rPr>
          <w:rFonts w:hint="eastAsia" w:cs="方正小标宋简体" w:asciiTheme="minorEastAsia" w:hAnsiTheme="minorEastAsia"/>
          <w:bCs/>
          <w:sz w:val="28"/>
          <w:szCs w:val="28"/>
          <w:lang w:val="en-US" w:eastAsia="zh-CN"/>
        </w:rPr>
        <w:t>各省辖市医院协会及相关医院：</w:t>
      </w:r>
    </w:p>
    <w:p>
      <w:pPr>
        <w:ind w:firstLine="560" w:firstLineChars="200"/>
        <w:jc w:val="left"/>
        <w:rPr>
          <w:rFonts w:hint="eastAsia" w:cs="方正小标宋简体" w:asciiTheme="minorEastAsia" w:hAnsiTheme="minorEastAsia" w:eastAsiaTheme="minorEastAsia"/>
          <w:bCs/>
          <w:sz w:val="28"/>
          <w:szCs w:val="28"/>
          <w:lang w:val="en-US" w:eastAsia="zh-CN"/>
        </w:rPr>
      </w:pPr>
      <w:r>
        <w:rPr>
          <w:rFonts w:hint="eastAsia" w:cs="方正小标宋简体" w:asciiTheme="minorEastAsia" w:hAnsiTheme="minorEastAsia"/>
          <w:bCs/>
          <w:sz w:val="28"/>
          <w:szCs w:val="28"/>
        </w:rPr>
        <w:t>精神卫生是关系经济社会发展的重大公共卫生问题，也是深化卫生体制改革，维护和增进人民群众健康的重要内容。目前公立医院改革已进入深水区，新形势下各级精神卫生专科机构如何贯彻落实党和国家卫生与健康工作方针，持续推进医药卫生体制改革，聚焦医院质量、患者安全、优化服务，提升医疗服务质量和临床科研质量，提高精神卫生专科机构管理水平，促进</w:t>
      </w:r>
      <w:bookmarkStart w:id="0" w:name="_GoBack"/>
      <w:bookmarkEnd w:id="0"/>
      <w:r>
        <w:rPr>
          <w:rFonts w:hint="eastAsia" w:cs="方正小标宋简体" w:asciiTheme="minorEastAsia" w:hAnsiTheme="minorEastAsia"/>
          <w:bCs/>
          <w:sz w:val="28"/>
          <w:szCs w:val="28"/>
        </w:rPr>
        <w:t>精神卫生事业的全面发展。经研究，定于2018年10月26</w:t>
      </w:r>
      <w:r>
        <w:rPr>
          <w:rFonts w:hint="eastAsia" w:cs="方正小标宋简体" w:asciiTheme="minorEastAsia" w:hAnsiTheme="minorEastAsia"/>
          <w:bCs/>
          <w:sz w:val="28"/>
          <w:szCs w:val="28"/>
          <w:lang w:val="en-US" w:eastAsia="zh-CN"/>
        </w:rPr>
        <w:t>-</w:t>
      </w:r>
      <w:r>
        <w:rPr>
          <w:rFonts w:hint="eastAsia" w:cs="方正小标宋简体" w:asciiTheme="minorEastAsia" w:hAnsiTheme="minorEastAsia"/>
          <w:bCs/>
          <w:sz w:val="28"/>
          <w:szCs w:val="28"/>
        </w:rPr>
        <w:t>-27日，在</w:t>
      </w:r>
      <w:r>
        <w:rPr>
          <w:rFonts w:hint="eastAsia" w:cs="仿宋" w:asciiTheme="minorEastAsia" w:hAnsiTheme="minorEastAsia"/>
          <w:sz w:val="28"/>
          <w:szCs w:val="28"/>
        </w:rPr>
        <w:t>河南省郑州</w:t>
      </w:r>
      <w:r>
        <w:rPr>
          <w:rFonts w:hint="eastAsia" w:cs="方正小标宋简体" w:asciiTheme="minorEastAsia" w:hAnsiTheme="minorEastAsia"/>
          <w:bCs/>
          <w:sz w:val="28"/>
          <w:szCs w:val="28"/>
        </w:rPr>
        <w:t>市山河宾馆召开“河南省医院协会精神卫生管理分会2018年年会暨第</w:t>
      </w:r>
      <w:r>
        <w:rPr>
          <w:rFonts w:hint="eastAsia" w:cs="方正小标宋简体" w:asciiTheme="minorEastAsia" w:hAnsiTheme="minorEastAsia"/>
          <w:bCs/>
          <w:sz w:val="28"/>
          <w:szCs w:val="28"/>
          <w:lang w:val="en-US" w:eastAsia="zh-CN"/>
        </w:rPr>
        <w:t>一</w:t>
      </w:r>
      <w:r>
        <w:rPr>
          <w:rFonts w:hint="eastAsia" w:cs="方正小标宋简体" w:asciiTheme="minorEastAsia" w:hAnsiTheme="minorEastAsia"/>
          <w:bCs/>
          <w:sz w:val="28"/>
          <w:szCs w:val="28"/>
        </w:rPr>
        <w:t>届山河论坛”。</w:t>
      </w:r>
      <w:r>
        <w:rPr>
          <w:rFonts w:hint="eastAsia" w:cs="方正小标宋简体" w:asciiTheme="minorEastAsia" w:hAnsiTheme="minorEastAsia"/>
          <w:bCs/>
          <w:sz w:val="28"/>
          <w:szCs w:val="28"/>
          <w:lang w:val="en-US" w:eastAsia="zh-CN"/>
        </w:rPr>
        <w:t>现将有关事宜通知如下：</w:t>
      </w:r>
    </w:p>
    <w:p>
      <w:pPr>
        <w:pStyle w:val="10"/>
        <w:numPr>
          <w:ilvl w:val="0"/>
          <w:numId w:val="1"/>
        </w:numPr>
        <w:ind w:firstLineChars="0"/>
        <w:jc w:val="left"/>
        <w:rPr>
          <w:rFonts w:cs="方正小标宋简体" w:asciiTheme="minorEastAsia" w:hAnsiTheme="minorEastAsia"/>
          <w:bCs/>
          <w:sz w:val="28"/>
          <w:szCs w:val="28"/>
        </w:rPr>
      </w:pPr>
      <w:r>
        <w:rPr>
          <w:rFonts w:hint="eastAsia" w:cs="方正小标宋简体" w:asciiTheme="minorEastAsia" w:hAnsiTheme="minorEastAsia"/>
          <w:bCs/>
          <w:sz w:val="28"/>
          <w:szCs w:val="28"/>
        </w:rPr>
        <w:t>大会主题： 精神卫生专科机构改革、发展</w:t>
      </w:r>
    </w:p>
    <w:p>
      <w:pPr>
        <w:pStyle w:val="10"/>
        <w:numPr>
          <w:ilvl w:val="0"/>
          <w:numId w:val="1"/>
        </w:numPr>
        <w:ind w:firstLineChars="0"/>
        <w:jc w:val="left"/>
        <w:rPr>
          <w:rFonts w:cs="方正小标宋简体" w:asciiTheme="minorEastAsia" w:hAnsiTheme="minorEastAsia"/>
          <w:bCs/>
          <w:sz w:val="28"/>
          <w:szCs w:val="28"/>
        </w:rPr>
      </w:pPr>
      <w:r>
        <w:rPr>
          <w:rFonts w:hint="eastAsia" w:cs="方正小标宋简体" w:asciiTheme="minorEastAsia" w:hAnsiTheme="minorEastAsia"/>
          <w:bCs/>
          <w:sz w:val="28"/>
          <w:szCs w:val="28"/>
        </w:rPr>
        <w:t>主要内容</w:t>
      </w:r>
    </w:p>
    <w:p>
      <w:pPr>
        <w:pStyle w:val="10"/>
        <w:numPr>
          <w:ilvl w:val="0"/>
          <w:numId w:val="0"/>
        </w:numPr>
        <w:ind w:left="560" w:leftChars="0"/>
        <w:rPr>
          <w:rFonts w:cs="仿宋" w:asciiTheme="minorEastAsia" w:hAnsiTheme="minorEastAsia"/>
          <w:sz w:val="28"/>
          <w:szCs w:val="28"/>
        </w:rPr>
      </w:pPr>
      <w:r>
        <w:rPr>
          <w:rFonts w:hint="eastAsia" w:cs="方正小标宋简体" w:asciiTheme="minorEastAsia" w:hAnsiTheme="minorEastAsia"/>
          <w:bCs/>
          <w:sz w:val="28"/>
          <w:szCs w:val="28"/>
          <w:lang w:eastAsia="zh-CN"/>
        </w:rPr>
        <w:t>（</w:t>
      </w:r>
      <w:r>
        <w:rPr>
          <w:rFonts w:hint="eastAsia" w:cs="方正小标宋简体" w:asciiTheme="minorEastAsia" w:hAnsiTheme="minorEastAsia"/>
          <w:bCs/>
          <w:sz w:val="28"/>
          <w:szCs w:val="28"/>
          <w:lang w:val="en-US" w:eastAsia="zh-CN"/>
        </w:rPr>
        <w:t>一</w:t>
      </w:r>
      <w:r>
        <w:rPr>
          <w:rFonts w:hint="eastAsia" w:cs="方正小标宋简体" w:asciiTheme="minorEastAsia" w:hAnsiTheme="minorEastAsia"/>
          <w:bCs/>
          <w:sz w:val="28"/>
          <w:szCs w:val="28"/>
          <w:lang w:eastAsia="zh-CN"/>
        </w:rPr>
        <w:t>）</w:t>
      </w:r>
      <w:r>
        <w:rPr>
          <w:rFonts w:hint="eastAsia" w:cs="方正小标宋简体" w:asciiTheme="minorEastAsia" w:hAnsiTheme="minorEastAsia"/>
          <w:bCs/>
          <w:sz w:val="28"/>
          <w:szCs w:val="28"/>
        </w:rPr>
        <w:t>精神卫生管理分会</w:t>
      </w:r>
      <w:r>
        <w:rPr>
          <w:rFonts w:hint="eastAsia" w:cs="方正小标宋简体" w:asciiTheme="minorEastAsia" w:hAnsiTheme="minorEastAsia"/>
          <w:bCs/>
          <w:sz w:val="28"/>
          <w:szCs w:val="28"/>
          <w:lang w:val="en-US" w:eastAsia="zh-CN"/>
        </w:rPr>
        <w:t>2018年</w:t>
      </w:r>
      <w:r>
        <w:rPr>
          <w:rFonts w:hint="eastAsia" w:cs="方正小标宋简体" w:asciiTheme="minorEastAsia" w:hAnsiTheme="minorEastAsia"/>
          <w:bCs/>
          <w:sz w:val="28"/>
          <w:szCs w:val="28"/>
        </w:rPr>
        <w:t>年会</w:t>
      </w:r>
    </w:p>
    <w:p>
      <w:pPr>
        <w:pStyle w:val="10"/>
        <w:numPr>
          <w:ilvl w:val="0"/>
          <w:numId w:val="0"/>
        </w:numPr>
        <w:ind w:left="560" w:leftChars="0"/>
        <w:rPr>
          <w:rFonts w:cs="仿宋" w:asciiTheme="minorEastAsia" w:hAnsi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二</w:t>
      </w:r>
      <w:r>
        <w:rPr>
          <w:rFonts w:hint="eastAsia" w:cs="仿宋" w:asciiTheme="minorEastAsia" w:hAnsiTheme="minorEastAsia"/>
          <w:sz w:val="28"/>
          <w:szCs w:val="28"/>
          <w:lang w:eastAsia="zh-CN"/>
        </w:rPr>
        <w:t>）</w:t>
      </w:r>
      <w:r>
        <w:rPr>
          <w:rFonts w:hint="eastAsia" w:cs="仿宋" w:asciiTheme="minorEastAsia" w:hAnsiTheme="minorEastAsia"/>
          <w:sz w:val="28"/>
          <w:szCs w:val="28"/>
        </w:rPr>
        <w:t>专题讲座</w:t>
      </w:r>
    </w:p>
    <w:p>
      <w:pPr>
        <w:pStyle w:val="10"/>
        <w:numPr>
          <w:ilvl w:val="0"/>
          <w:numId w:val="1"/>
        </w:numPr>
        <w:ind w:firstLineChars="0"/>
        <w:rPr>
          <w:rFonts w:cs="仿宋" w:asciiTheme="minorEastAsia" w:hAnsiTheme="minorEastAsia"/>
          <w:sz w:val="28"/>
          <w:szCs w:val="28"/>
        </w:rPr>
      </w:pPr>
      <w:r>
        <w:rPr>
          <w:rFonts w:hint="eastAsia" w:cs="仿宋" w:asciiTheme="minorEastAsia" w:hAnsiTheme="minorEastAsia"/>
          <w:sz w:val="28"/>
          <w:szCs w:val="28"/>
        </w:rPr>
        <w:t>参会人员</w:t>
      </w:r>
    </w:p>
    <w:p>
      <w:pPr>
        <w:pStyle w:val="10"/>
        <w:numPr>
          <w:ilvl w:val="0"/>
          <w:numId w:val="0"/>
        </w:numPr>
        <w:ind w:left="560" w:leftChars="0"/>
        <w:rPr>
          <w:rFonts w:cs="仿宋" w:asciiTheme="minorEastAsia" w:hAnsi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一</w:t>
      </w:r>
      <w:r>
        <w:rPr>
          <w:rFonts w:hint="eastAsia" w:cs="仿宋" w:asciiTheme="minorEastAsia" w:hAnsiTheme="minorEastAsia"/>
          <w:sz w:val="28"/>
          <w:szCs w:val="28"/>
          <w:lang w:eastAsia="zh-CN"/>
        </w:rPr>
        <w:t>）</w:t>
      </w:r>
      <w:r>
        <w:rPr>
          <w:rFonts w:hint="eastAsia" w:cs="仿宋" w:asciiTheme="minorEastAsia" w:hAnsiTheme="minorEastAsia"/>
          <w:sz w:val="28"/>
          <w:szCs w:val="28"/>
        </w:rPr>
        <w:t>河南省医院协会精神卫生管理分会全体委员</w:t>
      </w:r>
    </w:p>
    <w:p>
      <w:pPr>
        <w:pStyle w:val="10"/>
        <w:numPr>
          <w:ilvl w:val="0"/>
          <w:numId w:val="0"/>
        </w:numPr>
        <w:ind w:left="560" w:leftChars="0"/>
        <w:rPr>
          <w:rFonts w:cs="仿宋" w:asciiTheme="minorEastAsia" w:hAnsi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二</w:t>
      </w:r>
      <w:r>
        <w:rPr>
          <w:rFonts w:hint="eastAsia" w:cs="仿宋" w:asciiTheme="minorEastAsia" w:hAnsiTheme="minorEastAsia"/>
          <w:sz w:val="28"/>
          <w:szCs w:val="28"/>
          <w:lang w:eastAsia="zh-CN"/>
        </w:rPr>
        <w:t>）</w:t>
      </w:r>
      <w:r>
        <w:rPr>
          <w:rFonts w:hint="eastAsia" w:cs="仿宋" w:asciiTheme="minorEastAsia" w:hAnsiTheme="minorEastAsia"/>
          <w:sz w:val="28"/>
          <w:szCs w:val="28"/>
        </w:rPr>
        <w:t>新加入委员或会员</w:t>
      </w:r>
    </w:p>
    <w:p>
      <w:pPr>
        <w:pStyle w:val="10"/>
        <w:numPr>
          <w:ilvl w:val="0"/>
          <w:numId w:val="0"/>
        </w:numPr>
        <w:ind w:firstLine="560" w:firstLineChars="200"/>
        <w:rPr>
          <w:rFonts w:cs="仿宋" w:asciiTheme="minorEastAsia" w:hAnsiTheme="minorEastAsia"/>
          <w:sz w:val="28"/>
          <w:szCs w:val="28"/>
        </w:rPr>
      </w:pPr>
      <w:r>
        <w:rPr>
          <w:rFonts w:hint="eastAsia" w:cs="仿宋" w:asciiTheme="minorEastAsia" w:hAnsiTheme="minorEastAsia"/>
          <w:sz w:val="28"/>
          <w:szCs w:val="28"/>
          <w:lang w:val="en-US" w:eastAsia="zh-CN"/>
        </w:rPr>
        <w:t>（三）</w:t>
      </w:r>
      <w:r>
        <w:rPr>
          <w:rFonts w:hint="eastAsia" w:cs="仿宋" w:asciiTheme="minorEastAsia" w:hAnsiTheme="minorEastAsia"/>
          <w:sz w:val="28"/>
          <w:szCs w:val="28"/>
        </w:rPr>
        <w:t>山东、山西、河北、上海、安徽、湖北、陕西等省</w:t>
      </w: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市</w:t>
      </w:r>
      <w:r>
        <w:rPr>
          <w:rFonts w:hint="eastAsia" w:cs="仿宋" w:asciiTheme="minorEastAsia" w:hAnsiTheme="minorEastAsia"/>
          <w:sz w:val="28"/>
          <w:szCs w:val="28"/>
          <w:lang w:eastAsia="zh-CN"/>
        </w:rPr>
        <w:t>）</w:t>
      </w:r>
      <w:r>
        <w:rPr>
          <w:rFonts w:hint="eastAsia" w:cs="仿宋" w:asciiTheme="minorEastAsia" w:hAnsiTheme="minorEastAsia"/>
          <w:sz w:val="28"/>
          <w:szCs w:val="28"/>
        </w:rPr>
        <w:t>精神卫生机构代表</w:t>
      </w:r>
    </w:p>
    <w:p>
      <w:pPr>
        <w:ind w:left="560"/>
        <w:rPr>
          <w:rFonts w:cs="仿宋" w:asciiTheme="minorEastAsia" w:hAnsiTheme="minorEastAsia"/>
          <w:sz w:val="28"/>
          <w:szCs w:val="28"/>
        </w:rPr>
      </w:pPr>
      <w:r>
        <w:rPr>
          <w:rFonts w:hint="eastAsia" w:cs="仿宋" w:asciiTheme="minorEastAsia" w:hAnsiTheme="minorEastAsia"/>
          <w:sz w:val="28"/>
          <w:szCs w:val="28"/>
        </w:rPr>
        <w:t>四、邀请嘉宾：</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1、国家卫健委、河南省</w:t>
      </w:r>
      <w:r>
        <w:rPr>
          <w:rFonts w:hint="eastAsia" w:cs="仿宋" w:asciiTheme="minorEastAsia" w:hAnsiTheme="minorEastAsia"/>
          <w:sz w:val="28"/>
          <w:szCs w:val="28"/>
          <w:lang w:val="en-US" w:eastAsia="zh-CN"/>
        </w:rPr>
        <w:t>卫生计生</w:t>
      </w:r>
      <w:r>
        <w:rPr>
          <w:rFonts w:hint="eastAsia" w:cs="仿宋" w:asciiTheme="minorEastAsia" w:hAnsiTheme="minorEastAsia"/>
          <w:sz w:val="28"/>
          <w:szCs w:val="28"/>
        </w:rPr>
        <w:t>委、河南省医院协会领导。</w:t>
      </w:r>
    </w:p>
    <w:p>
      <w:pPr>
        <w:tabs>
          <w:tab w:val="left" w:pos="312"/>
        </w:tabs>
        <w:ind w:firstLine="560" w:firstLineChars="200"/>
        <w:rPr>
          <w:rFonts w:hint="eastAsia" w:cs="仿宋" w:asciiTheme="minorEastAsia" w:hAnsiTheme="minorEastAsia" w:eastAsiaTheme="minorEastAsia"/>
          <w:sz w:val="28"/>
          <w:szCs w:val="28"/>
          <w:lang w:eastAsia="zh-CN"/>
        </w:rPr>
      </w:pPr>
      <w:r>
        <w:rPr>
          <w:rFonts w:hint="eastAsia" w:cs="仿宋" w:asciiTheme="minorEastAsia" w:hAnsiTheme="minorEastAsia"/>
          <w:sz w:val="28"/>
          <w:szCs w:val="28"/>
        </w:rPr>
        <w:t>2、国家卫健委有关专家做医改政策的解读</w:t>
      </w:r>
      <w:r>
        <w:rPr>
          <w:rFonts w:hint="eastAsia" w:cs="仿宋" w:asciiTheme="minorEastAsia" w:hAnsiTheme="minorEastAsia"/>
          <w:sz w:val="28"/>
          <w:szCs w:val="28"/>
          <w:lang w:eastAsia="zh-CN"/>
        </w:rPr>
        <w:t>。</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3、河南省医疗保障局的专家做医保改革</w:t>
      </w:r>
      <w:r>
        <w:rPr>
          <w:rFonts w:hint="eastAsia" w:cs="仿宋" w:asciiTheme="minorEastAsia" w:hAnsiTheme="minorEastAsia"/>
          <w:sz w:val="28"/>
          <w:szCs w:val="28"/>
          <w:lang w:val="en-US" w:eastAsia="zh-CN"/>
        </w:rPr>
        <w:t>的</w:t>
      </w:r>
      <w:r>
        <w:rPr>
          <w:rFonts w:hint="eastAsia" w:cs="仿宋" w:asciiTheme="minorEastAsia" w:hAnsiTheme="minorEastAsia"/>
          <w:sz w:val="28"/>
          <w:szCs w:val="28"/>
        </w:rPr>
        <w:t>报告。</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4、</w:t>
      </w:r>
      <w:r>
        <w:rPr>
          <w:rFonts w:hint="eastAsia" w:cs="仿宋" w:asciiTheme="minorEastAsia" w:hAnsiTheme="minorEastAsia"/>
          <w:sz w:val="28"/>
          <w:szCs w:val="28"/>
          <w:lang w:val="en-US" w:eastAsia="zh-CN"/>
        </w:rPr>
        <w:t>中</w:t>
      </w:r>
      <w:r>
        <w:rPr>
          <w:rFonts w:hint="eastAsia" w:cs="仿宋" w:asciiTheme="minorEastAsia" w:hAnsiTheme="minorEastAsia"/>
          <w:sz w:val="28"/>
          <w:szCs w:val="28"/>
        </w:rPr>
        <w:t>国医院协会精神专科医院管理分会有关专家做医院管理方面的报告。</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五、会议日程：</w:t>
      </w:r>
    </w:p>
    <w:p>
      <w:pPr>
        <w:tabs>
          <w:tab w:val="left" w:pos="312"/>
        </w:tabs>
        <w:ind w:firstLine="560" w:firstLineChars="200"/>
        <w:rPr>
          <w:rFonts w:hint="eastAsia" w:cs="仿宋" w:asciiTheme="minorEastAsia" w:hAnsiTheme="minorEastAsia"/>
          <w:sz w:val="28"/>
          <w:szCs w:val="28"/>
          <w:lang w:eastAsia="zh-CN"/>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一</w:t>
      </w: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10月</w:t>
      </w:r>
      <w:r>
        <w:rPr>
          <w:rFonts w:hint="eastAsia" w:cs="仿宋" w:asciiTheme="minorEastAsia" w:hAnsiTheme="minorEastAsia"/>
          <w:sz w:val="28"/>
          <w:szCs w:val="28"/>
        </w:rPr>
        <w:t>26日全天报到</w:t>
      </w:r>
    </w:p>
    <w:p>
      <w:pPr>
        <w:tabs>
          <w:tab w:val="left" w:pos="312"/>
        </w:tabs>
        <w:ind w:firstLine="560" w:firstLineChars="200"/>
        <w:rPr>
          <w:rFonts w:hint="eastAsia" w:cs="仿宋" w:asciiTheme="minorEastAsia" w:hAnsi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二</w:t>
      </w: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10月</w:t>
      </w:r>
      <w:r>
        <w:rPr>
          <w:rFonts w:hint="eastAsia" w:cs="仿宋" w:asciiTheme="minorEastAsia" w:hAnsiTheme="minorEastAsia"/>
          <w:sz w:val="28"/>
          <w:szCs w:val="28"/>
        </w:rPr>
        <w:t>27日全天会议</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六、报名办法及费用：</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参会人员每人缴纳会务费500元</w:t>
      </w: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含资料费、餐费</w:t>
      </w:r>
      <w:r>
        <w:rPr>
          <w:rFonts w:hint="eastAsia" w:cs="仿宋" w:asciiTheme="minorEastAsia" w:hAnsiTheme="minorEastAsia"/>
          <w:sz w:val="28"/>
          <w:szCs w:val="28"/>
          <w:lang w:eastAsia="zh-CN"/>
        </w:rPr>
        <w:t>）</w:t>
      </w:r>
      <w:r>
        <w:rPr>
          <w:rFonts w:hint="eastAsia" w:cs="仿宋" w:asciiTheme="minorEastAsia" w:hAnsiTheme="minorEastAsia"/>
          <w:sz w:val="28"/>
          <w:szCs w:val="28"/>
        </w:rPr>
        <w:t>，统一安排食宿</w:t>
      </w:r>
      <w:r>
        <w:rPr>
          <w:rFonts w:hint="eastAsia" w:cs="仿宋" w:asciiTheme="minorEastAsia" w:hAnsiTheme="minorEastAsia"/>
          <w:sz w:val="28"/>
          <w:szCs w:val="28"/>
          <w:lang w:eastAsia="zh-CN"/>
        </w:rPr>
        <w:t>；</w:t>
      </w:r>
      <w:r>
        <w:rPr>
          <w:rFonts w:hint="eastAsia" w:cs="仿宋" w:asciiTheme="minorEastAsia" w:hAnsiTheme="minorEastAsia"/>
          <w:sz w:val="28"/>
          <w:szCs w:val="28"/>
        </w:rPr>
        <w:t>住宿费、交通费自理。</w:t>
      </w:r>
    </w:p>
    <w:p>
      <w:pPr>
        <w:tabs>
          <w:tab w:val="left" w:pos="312"/>
        </w:tabs>
        <w:ind w:firstLine="560" w:firstLineChars="200"/>
        <w:rPr>
          <w:rFonts w:hint="eastAsia" w:cs="仿宋" w:asciiTheme="minorEastAsia" w:hAnsiTheme="minorEastAsia" w:eastAsiaTheme="minorEastAsia"/>
          <w:sz w:val="28"/>
          <w:szCs w:val="28"/>
          <w:lang w:eastAsia="zh-CN"/>
        </w:rPr>
      </w:pPr>
      <w:r>
        <w:rPr>
          <w:rFonts w:hint="eastAsia" w:cs="仿宋" w:asciiTheme="minorEastAsia" w:hAnsiTheme="minorEastAsia"/>
          <w:sz w:val="28"/>
          <w:szCs w:val="28"/>
        </w:rPr>
        <w:t>请</w:t>
      </w:r>
      <w:r>
        <w:rPr>
          <w:rFonts w:hint="eastAsia" w:cs="仿宋" w:asciiTheme="minorEastAsia" w:hAnsiTheme="minorEastAsia"/>
          <w:sz w:val="28"/>
          <w:szCs w:val="28"/>
          <w:lang w:val="en-US" w:eastAsia="zh-CN"/>
        </w:rPr>
        <w:t>参会人员</w:t>
      </w:r>
      <w:r>
        <w:rPr>
          <w:rFonts w:hint="eastAsia" w:cs="仿宋" w:asciiTheme="minorEastAsia" w:hAnsiTheme="minorEastAsia"/>
          <w:sz w:val="28"/>
          <w:szCs w:val="28"/>
        </w:rPr>
        <w:t>认真填写回执后，</w:t>
      </w:r>
      <w:r>
        <w:fldChar w:fldCharType="begin"/>
      </w:r>
      <w:r>
        <w:instrText xml:space="preserve"> HYPERLINK "mailto:于10月1日之前发送至hnsjswsfh@126.com" </w:instrText>
      </w:r>
      <w:r>
        <w:fldChar w:fldCharType="separate"/>
      </w:r>
      <w:r>
        <w:rPr>
          <w:rStyle w:val="5"/>
          <w:rFonts w:hint="eastAsia" w:cs="仿宋" w:asciiTheme="minorEastAsia" w:hAnsiTheme="minorEastAsia"/>
          <w:color w:val="auto"/>
          <w:sz w:val="28"/>
          <w:szCs w:val="28"/>
          <w:u w:val="none"/>
        </w:rPr>
        <w:t>于10月1日之前发送至hnsjswsfh@126.com</w:t>
      </w:r>
      <w:r>
        <w:rPr>
          <w:rStyle w:val="5"/>
          <w:rFonts w:hint="eastAsia" w:cs="仿宋" w:asciiTheme="minorEastAsia" w:hAnsiTheme="minorEastAsia"/>
          <w:color w:val="auto"/>
          <w:sz w:val="28"/>
          <w:szCs w:val="28"/>
          <w:u w:val="none"/>
        </w:rPr>
        <w:fldChar w:fldCharType="end"/>
      </w:r>
      <w:r>
        <w:rPr>
          <w:rFonts w:hint="eastAsia" w:cs="仿宋" w:asciiTheme="minorEastAsia" w:hAnsiTheme="minorEastAsia"/>
          <w:sz w:val="28"/>
          <w:szCs w:val="28"/>
        </w:rPr>
        <w:t>或者直接短信、电话报名</w:t>
      </w:r>
      <w:r>
        <w:rPr>
          <w:rFonts w:hint="eastAsia" w:cs="仿宋" w:asciiTheme="minorEastAsia" w:hAnsiTheme="minorEastAsia"/>
          <w:sz w:val="28"/>
          <w:szCs w:val="28"/>
          <w:lang w:eastAsia="zh-CN"/>
        </w:rPr>
        <w:t>。</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七、联系方式：</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联系人：杨鸽18537339600   卢伟峰18568267889</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rPr>
        <w:t>电子邮箱：hnsjswsfh@126.com</w:t>
      </w:r>
    </w:p>
    <w:p>
      <w:pPr>
        <w:tabs>
          <w:tab w:val="left" w:pos="312"/>
        </w:tabs>
        <w:ind w:firstLine="560" w:firstLineChars="200"/>
        <w:rPr>
          <w:rFonts w:hint="eastAsia" w:cs="仿宋" w:asciiTheme="minorEastAsia" w:hAnsiTheme="minorEastAsia"/>
          <w:sz w:val="28"/>
          <w:szCs w:val="28"/>
        </w:rPr>
      </w:pPr>
      <w:r>
        <w:rPr>
          <w:rFonts w:hint="eastAsia" w:cs="仿宋" w:asciiTheme="minorEastAsia" w:hAnsiTheme="minorEastAsia"/>
          <w:sz w:val="28"/>
          <w:szCs w:val="28"/>
        </w:rPr>
        <w:t>附件：会议回执表</w:t>
      </w:r>
    </w:p>
    <w:p>
      <w:pPr>
        <w:tabs>
          <w:tab w:val="left" w:pos="312"/>
        </w:tabs>
        <w:ind w:firstLine="560" w:firstLineChars="200"/>
        <w:rPr>
          <w:rFonts w:hint="eastAsia" w:cs="仿宋" w:asciiTheme="minorEastAsia" w:hAnsiTheme="minorEastAsia"/>
          <w:sz w:val="28"/>
          <w:szCs w:val="28"/>
        </w:rPr>
      </w:pPr>
    </w:p>
    <w:p>
      <w:pPr>
        <w:tabs>
          <w:tab w:val="left" w:pos="312"/>
        </w:tabs>
        <w:ind w:firstLine="560" w:firstLineChars="200"/>
        <w:rPr>
          <w:rFonts w:hint="eastAsia" w:cs="仿宋" w:asciiTheme="minorEastAsia" w:hAnsiTheme="minorEastAsia"/>
          <w:sz w:val="28"/>
          <w:szCs w:val="28"/>
        </w:rPr>
      </w:pPr>
    </w:p>
    <w:p>
      <w:pPr>
        <w:tabs>
          <w:tab w:val="left" w:pos="312"/>
        </w:tabs>
        <w:ind w:firstLine="560" w:firstLineChars="200"/>
        <w:rPr>
          <w:rFonts w:hint="eastAsia" w:cs="仿宋" w:asciiTheme="minorEastAsia" w:hAnsiTheme="minorEastAsia" w:eastAsiaTheme="minorEastAsia"/>
          <w:sz w:val="28"/>
          <w:szCs w:val="28"/>
          <w:lang w:val="en-US" w:eastAsia="zh-CN"/>
        </w:rPr>
      </w:pPr>
      <w:r>
        <w:rPr>
          <w:rFonts w:hint="eastAsia" w:cs="仿宋" w:asciiTheme="minorEastAsia" w:hAnsiTheme="minorEastAsia"/>
          <w:sz w:val="28"/>
          <w:szCs w:val="28"/>
          <w:lang w:val="en-US" w:eastAsia="zh-CN"/>
        </w:rPr>
        <w:t xml:space="preserve">                                 2018年8月9日</w:t>
      </w:r>
    </w:p>
    <w:p>
      <w:pPr>
        <w:tabs>
          <w:tab w:val="left" w:pos="312"/>
        </w:tabs>
        <w:rPr>
          <w:rFonts w:ascii="仿宋" w:hAnsi="仿宋" w:eastAsia="仿宋" w:cs="仿宋"/>
          <w:sz w:val="32"/>
          <w:szCs w:val="32"/>
        </w:rPr>
      </w:pPr>
    </w:p>
    <w:p>
      <w:pPr>
        <w:tabs>
          <w:tab w:val="left" w:pos="312"/>
        </w:tabs>
        <w:ind w:firstLine="640" w:firstLineChars="200"/>
        <w:rPr>
          <w:rFonts w:hint="eastAsia" w:ascii="仿宋" w:hAnsi="仿宋" w:eastAsia="仿宋" w:cs="仿宋"/>
          <w:sz w:val="32"/>
          <w:szCs w:val="32"/>
        </w:rPr>
      </w:pPr>
    </w:p>
    <w:p>
      <w:pPr>
        <w:tabs>
          <w:tab w:val="left" w:pos="312"/>
        </w:tabs>
        <w:ind w:firstLine="640" w:firstLineChars="200"/>
        <w:rPr>
          <w:rFonts w:ascii="仿宋" w:hAnsi="仿宋" w:eastAsia="仿宋" w:cs="仿宋"/>
          <w:sz w:val="32"/>
          <w:szCs w:val="32"/>
        </w:rPr>
      </w:pPr>
      <w:r>
        <w:rPr>
          <w:rFonts w:hint="eastAsia" w:ascii="仿宋" w:hAnsi="仿宋" w:eastAsia="仿宋" w:cs="仿宋"/>
          <w:sz w:val="32"/>
          <w:szCs w:val="32"/>
        </w:rPr>
        <w:t>附件：</w:t>
      </w:r>
    </w:p>
    <w:p>
      <w:pPr>
        <w:tabs>
          <w:tab w:val="left" w:pos="312"/>
        </w:tabs>
        <w:jc w:val="center"/>
        <w:rPr>
          <w:rFonts w:cs="仿宋" w:asciiTheme="minorEastAsia" w:hAnsiTheme="minorEastAsia"/>
          <w:sz w:val="28"/>
          <w:szCs w:val="28"/>
        </w:rPr>
      </w:pPr>
      <w:r>
        <w:rPr>
          <w:rFonts w:hint="eastAsia" w:cs="仿宋" w:asciiTheme="minorEastAsia" w:hAnsiTheme="minorEastAsia"/>
          <w:sz w:val="28"/>
          <w:szCs w:val="28"/>
        </w:rPr>
        <w:t>会议回执单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tabs>
                <w:tab w:val="left" w:pos="312"/>
              </w:tabs>
              <w:jc w:val="center"/>
              <w:rPr>
                <w:rFonts w:cs="仿宋" w:asciiTheme="minorEastAsia" w:hAnsiTheme="minorEastAsia"/>
                <w:sz w:val="28"/>
                <w:szCs w:val="28"/>
              </w:rPr>
            </w:pPr>
            <w:r>
              <w:rPr>
                <w:rFonts w:hint="eastAsia" w:cs="仿宋" w:asciiTheme="minorEastAsia" w:hAnsiTheme="minorEastAsia"/>
                <w:sz w:val="28"/>
                <w:szCs w:val="28"/>
              </w:rPr>
              <w:t>姓名</w:t>
            </w:r>
          </w:p>
        </w:tc>
        <w:tc>
          <w:tcPr>
            <w:tcW w:w="1420" w:type="dxa"/>
          </w:tcPr>
          <w:p>
            <w:pPr>
              <w:tabs>
                <w:tab w:val="left" w:pos="312"/>
              </w:tabs>
              <w:jc w:val="center"/>
              <w:rPr>
                <w:rFonts w:cs="仿宋" w:asciiTheme="minorEastAsia" w:hAnsiTheme="minorEastAsia"/>
                <w:sz w:val="28"/>
                <w:szCs w:val="28"/>
              </w:rPr>
            </w:pPr>
            <w:r>
              <w:rPr>
                <w:rFonts w:hint="eastAsia" w:cs="仿宋" w:asciiTheme="minorEastAsia" w:hAnsiTheme="minorEastAsia"/>
                <w:sz w:val="28"/>
                <w:szCs w:val="28"/>
              </w:rPr>
              <w:t>性别</w:t>
            </w:r>
          </w:p>
        </w:tc>
        <w:tc>
          <w:tcPr>
            <w:tcW w:w="1420" w:type="dxa"/>
          </w:tcPr>
          <w:p>
            <w:pPr>
              <w:tabs>
                <w:tab w:val="left" w:pos="312"/>
              </w:tabs>
              <w:jc w:val="center"/>
              <w:rPr>
                <w:rFonts w:cs="仿宋" w:asciiTheme="minorEastAsia" w:hAnsiTheme="minorEastAsia"/>
                <w:sz w:val="28"/>
                <w:szCs w:val="28"/>
              </w:rPr>
            </w:pPr>
            <w:r>
              <w:rPr>
                <w:rFonts w:hint="eastAsia" w:cs="仿宋" w:asciiTheme="minorEastAsia" w:hAnsiTheme="minorEastAsia"/>
                <w:sz w:val="28"/>
                <w:szCs w:val="28"/>
              </w:rPr>
              <w:t>职务</w:t>
            </w:r>
          </w:p>
        </w:tc>
        <w:tc>
          <w:tcPr>
            <w:tcW w:w="1420" w:type="dxa"/>
          </w:tcPr>
          <w:p>
            <w:pPr>
              <w:tabs>
                <w:tab w:val="left" w:pos="312"/>
              </w:tabs>
              <w:jc w:val="center"/>
              <w:rPr>
                <w:rFonts w:cs="仿宋" w:asciiTheme="minorEastAsia" w:hAnsiTheme="minorEastAsia"/>
                <w:sz w:val="28"/>
                <w:szCs w:val="28"/>
              </w:rPr>
            </w:pPr>
            <w:r>
              <w:rPr>
                <w:rFonts w:hint="eastAsia" w:cs="仿宋" w:asciiTheme="minorEastAsia" w:hAnsiTheme="minorEastAsia"/>
                <w:sz w:val="28"/>
                <w:szCs w:val="28"/>
              </w:rPr>
              <w:t>单位</w:t>
            </w:r>
          </w:p>
        </w:tc>
        <w:tc>
          <w:tcPr>
            <w:tcW w:w="1421" w:type="dxa"/>
          </w:tcPr>
          <w:p>
            <w:pPr>
              <w:tabs>
                <w:tab w:val="left" w:pos="312"/>
              </w:tabs>
              <w:jc w:val="center"/>
              <w:rPr>
                <w:rFonts w:cs="仿宋" w:asciiTheme="minorEastAsia" w:hAnsiTheme="minorEastAsia"/>
                <w:sz w:val="28"/>
                <w:szCs w:val="28"/>
              </w:rPr>
            </w:pPr>
            <w:r>
              <w:rPr>
                <w:rFonts w:hint="eastAsia" w:cs="仿宋" w:asciiTheme="minorEastAsia" w:hAnsiTheme="minorEastAsia"/>
                <w:sz w:val="28"/>
                <w:szCs w:val="28"/>
              </w:rPr>
              <w:t>电话</w:t>
            </w:r>
          </w:p>
        </w:tc>
        <w:tc>
          <w:tcPr>
            <w:tcW w:w="1421" w:type="dxa"/>
          </w:tcPr>
          <w:p>
            <w:pPr>
              <w:tabs>
                <w:tab w:val="left" w:pos="312"/>
              </w:tabs>
              <w:jc w:val="center"/>
              <w:rPr>
                <w:rFonts w:cs="仿宋" w:asciiTheme="minorEastAsia" w:hAnsiTheme="minorEastAsia"/>
                <w:sz w:val="28"/>
                <w:szCs w:val="28"/>
              </w:rPr>
            </w:pPr>
            <w:r>
              <w:rPr>
                <w:rFonts w:hint="eastAsia" w:cs="仿宋" w:asciiTheme="minorEastAsia" w:hAnsiTheme="minorEastAsia"/>
                <w:sz w:val="28"/>
                <w:szCs w:val="28"/>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0"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c>
          <w:tcPr>
            <w:tcW w:w="1421" w:type="dxa"/>
          </w:tcPr>
          <w:p>
            <w:pPr>
              <w:tabs>
                <w:tab w:val="left" w:pos="312"/>
              </w:tabs>
              <w:jc w:val="center"/>
              <w:rPr>
                <w:rFonts w:cs="仿宋" w:asciiTheme="minorEastAsia" w:hAnsiTheme="minorEastAsia"/>
                <w:sz w:val="28"/>
                <w:szCs w:val="28"/>
              </w:rPr>
            </w:pPr>
          </w:p>
        </w:tc>
      </w:tr>
    </w:tbl>
    <w:p>
      <w:pPr>
        <w:tabs>
          <w:tab w:val="left" w:pos="312"/>
        </w:tabs>
        <w:jc w:val="left"/>
        <w:rPr>
          <w:rFonts w:hint="eastAsia" w:cs="仿宋" w:asciiTheme="minorEastAsia" w:hAnsiTheme="minorEastAsia"/>
          <w:sz w:val="28"/>
          <w:szCs w:val="28"/>
        </w:rPr>
      </w:pPr>
      <w:r>
        <w:rPr>
          <w:rFonts w:hint="eastAsia" w:cs="仿宋" w:asciiTheme="minorEastAsia" w:hAnsiTheme="minorEastAsia"/>
          <w:sz w:val="28"/>
          <w:szCs w:val="28"/>
        </w:rPr>
        <w:t>注：</w:t>
      </w:r>
      <w:r>
        <w:rPr>
          <w:rFonts w:hint="eastAsia" w:cs="仿宋" w:asciiTheme="minorEastAsia" w:hAnsiTheme="minorEastAsia"/>
          <w:sz w:val="28"/>
          <w:szCs w:val="28"/>
          <w:lang w:val="en-US" w:eastAsia="zh-CN"/>
        </w:rPr>
        <w:t>1.</w:t>
      </w:r>
      <w:r>
        <w:rPr>
          <w:rFonts w:hint="eastAsia" w:cs="仿宋" w:asciiTheme="minorEastAsia" w:hAnsiTheme="minorEastAsia"/>
          <w:sz w:val="28"/>
          <w:szCs w:val="28"/>
        </w:rPr>
        <w:t>此表可自行复印或制作</w:t>
      </w:r>
    </w:p>
    <w:p>
      <w:pPr>
        <w:tabs>
          <w:tab w:val="left" w:pos="312"/>
        </w:tabs>
        <w:ind w:firstLine="560" w:firstLineChars="200"/>
        <w:rPr>
          <w:rFonts w:cs="仿宋" w:asciiTheme="minorEastAsia" w:hAnsiTheme="minorEastAsia"/>
          <w:sz w:val="28"/>
          <w:szCs w:val="28"/>
        </w:rPr>
      </w:pPr>
      <w:r>
        <w:rPr>
          <w:rFonts w:hint="eastAsia" w:cs="仿宋" w:asciiTheme="minorEastAsia" w:hAnsiTheme="minorEastAsia"/>
          <w:sz w:val="28"/>
          <w:szCs w:val="28"/>
          <w:lang w:val="en-US" w:eastAsia="zh-CN"/>
        </w:rPr>
        <w:t xml:space="preserve"> 2.</w:t>
      </w:r>
      <w:r>
        <w:rPr>
          <w:rFonts w:hint="eastAsia" w:cs="仿宋" w:asciiTheme="minorEastAsia" w:hAnsiTheme="minorEastAsia"/>
          <w:sz w:val="28"/>
          <w:szCs w:val="28"/>
        </w:rPr>
        <w:t>电子邮箱：hnsjswsfh@126.com</w:t>
      </w:r>
    </w:p>
    <w:p>
      <w:pPr>
        <w:tabs>
          <w:tab w:val="left" w:pos="312"/>
        </w:tabs>
        <w:jc w:val="left"/>
        <w:rPr>
          <w:rFonts w:hint="eastAsia" w:cs="仿宋" w:asciiTheme="minorEastAsia" w:hAnsiTheme="minorEastAsia" w:eastAsia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2713B"/>
    <w:multiLevelType w:val="multilevel"/>
    <w:tmpl w:val="36C2713B"/>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15D5"/>
    <w:rsid w:val="000115D5"/>
    <w:rsid w:val="000B1A1E"/>
    <w:rsid w:val="001415CB"/>
    <w:rsid w:val="00142B9A"/>
    <w:rsid w:val="00153D06"/>
    <w:rsid w:val="00157F08"/>
    <w:rsid w:val="0017014D"/>
    <w:rsid w:val="00252C6C"/>
    <w:rsid w:val="003943B6"/>
    <w:rsid w:val="0041241B"/>
    <w:rsid w:val="0044598A"/>
    <w:rsid w:val="004529D5"/>
    <w:rsid w:val="004E3ED7"/>
    <w:rsid w:val="005101B8"/>
    <w:rsid w:val="00556BF8"/>
    <w:rsid w:val="005B1BED"/>
    <w:rsid w:val="005B344E"/>
    <w:rsid w:val="005F6FF2"/>
    <w:rsid w:val="00613AA5"/>
    <w:rsid w:val="00620D50"/>
    <w:rsid w:val="00634705"/>
    <w:rsid w:val="0066758F"/>
    <w:rsid w:val="006820B0"/>
    <w:rsid w:val="0076666A"/>
    <w:rsid w:val="007B4BD2"/>
    <w:rsid w:val="008E04DF"/>
    <w:rsid w:val="00924F2B"/>
    <w:rsid w:val="009547A4"/>
    <w:rsid w:val="00A4355C"/>
    <w:rsid w:val="00AA510E"/>
    <w:rsid w:val="00AD0B04"/>
    <w:rsid w:val="00B60116"/>
    <w:rsid w:val="00B66A1E"/>
    <w:rsid w:val="00B820D0"/>
    <w:rsid w:val="00B978D4"/>
    <w:rsid w:val="00C34815"/>
    <w:rsid w:val="00C509F3"/>
    <w:rsid w:val="00CD4F78"/>
    <w:rsid w:val="00D9525F"/>
    <w:rsid w:val="00DD46B3"/>
    <w:rsid w:val="00E3294E"/>
    <w:rsid w:val="00E6117C"/>
    <w:rsid w:val="00E9797F"/>
    <w:rsid w:val="00EB1BF3"/>
    <w:rsid w:val="00EC60FD"/>
    <w:rsid w:val="00F83D94"/>
    <w:rsid w:val="00F92069"/>
    <w:rsid w:val="00FA05F2"/>
    <w:rsid w:val="00FE6EF5"/>
    <w:rsid w:val="08A2561A"/>
    <w:rsid w:val="196D2DBE"/>
    <w:rsid w:val="1E5604F0"/>
    <w:rsid w:val="20051075"/>
    <w:rsid w:val="241B2446"/>
    <w:rsid w:val="34F87846"/>
    <w:rsid w:val="35E3484F"/>
    <w:rsid w:val="3E0F6FC0"/>
    <w:rsid w:val="440729D3"/>
    <w:rsid w:val="479D131B"/>
    <w:rsid w:val="5AE41CF2"/>
    <w:rsid w:val="5D421367"/>
    <w:rsid w:val="637E093A"/>
    <w:rsid w:val="7B7C17FE"/>
    <w:rsid w:val="7D8C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75F42-A1D1-4B8E-AD10-8BC3D9E5B5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141</Words>
  <Characters>808</Characters>
  <Lines>6</Lines>
  <Paragraphs>1</Paragraphs>
  <TotalTime>37</TotalTime>
  <ScaleCrop>false</ScaleCrop>
  <LinksUpToDate>false</LinksUpToDate>
  <CharactersWithSpaces>948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2018-05-30T00:51:00Z</dcterms:created>
  <dc:creator>微软用户</dc:creator>
  <cp:lastModifiedBy>   Cynthia°</cp:lastModifiedBy>
  <cp:lastPrinted>2018-08-09T09:15:00Z</cp:lastPrinted>
  <dcterms:modified xsi:type="dcterms:W3CDTF">2018-08-16T02:36:01Z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