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40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40"/>
          <w:szCs w:val="40"/>
        </w:rPr>
        <w:t>会议回执</w:t>
      </w:r>
    </w:p>
    <w:tbl>
      <w:tblPr>
        <w:tblStyle w:val="5"/>
        <w:tblW w:w="92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2582"/>
        <w:gridCol w:w="2055"/>
        <w:gridCol w:w="23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6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2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通讯地址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邮政编码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2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2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职务/职称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32"/>
                <w:szCs w:val="32"/>
                <w:lang w:val="en-US" w:eastAsia="zh-CN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2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2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2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28"/>
          <w:szCs w:val="28"/>
          <w:lang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531" w:bottom="1440" w:left="1531" w:header="851" w:footer="1106" w:gutter="0"/>
      <w:pgNumType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黑体简体">
    <w:panose1 w:val="03000509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2628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" cy="2628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7pt;width:1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Isc&#10;XtzQAAAAAwEAAA8AAAAAAAAAAQAgAAAAIgAAAGRycy9kb3ducmV2LnhtbFBLAQIUABQAAAAIAIdO&#10;4kAJGjq+uQEAAFIDAAAOAAAAAAAAAAEAIAAAAB8BAABkcnMvZTJvRG9jLnhtbFBLBQYAAAAABgAG&#10;AFkBAABK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 xml:space="preserve">— </w:t>
                    </w: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C41FA"/>
    <w:rsid w:val="373C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2019-02-25T02:11:00Z</dcterms:created>
  <dc:creator>   Cynthia°</dc:creator>
  <cp:lastModifiedBy>   Cynthia°</cp:lastModifiedBy>
  <dcterms:modified xsi:type="dcterms:W3CDTF">2019-02-25T02:11:48Z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